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47"/>
        <w:gridCol w:w="6209"/>
      </w:tblGrid>
      <w:tr w:rsidR="00E66C6B" w:rsidTr="00B43566">
        <w:tc>
          <w:tcPr>
            <w:tcW w:w="5000" w:type="pct"/>
            <w:gridSpan w:val="2"/>
            <w:shd w:val="clear" w:color="auto" w:fill="8EAADB" w:themeFill="accent1" w:themeFillTint="99"/>
          </w:tcPr>
          <w:p w:rsidR="00E66C6B" w:rsidRPr="00E66C6B" w:rsidRDefault="00E66C6B" w:rsidP="008C0B40">
            <w:pPr>
              <w:spacing w:before="240" w:line="360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 w:rsidRPr="00E66C6B">
              <w:rPr>
                <w:color w:val="FFFFFF" w:themeColor="background1"/>
                <w:sz w:val="28"/>
                <w:szCs w:val="28"/>
              </w:rPr>
              <w:t>Situation de combinatoire </w:t>
            </w:r>
          </w:p>
        </w:tc>
      </w:tr>
      <w:tr w:rsidR="00E66C6B" w:rsidTr="00B43566">
        <w:tc>
          <w:tcPr>
            <w:tcW w:w="2031" w:type="pct"/>
          </w:tcPr>
          <w:p w:rsidR="00E66C6B" w:rsidRPr="00E66C6B" w:rsidRDefault="00632DE5" w:rsidP="008C0B40">
            <w:pPr>
              <w:spacing w:before="240" w:after="1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PERMUTATION</w:t>
            </w:r>
          </w:p>
        </w:tc>
        <w:tc>
          <w:tcPr>
            <w:tcW w:w="2969" w:type="pct"/>
          </w:tcPr>
          <w:p w:rsidR="00E66C6B" w:rsidRPr="00E66C6B" w:rsidRDefault="00E66C6B" w:rsidP="008C0B40">
            <w:pPr>
              <w:spacing w:before="240" w:after="1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 : </w:t>
            </w:r>
            <w:r w:rsidRPr="00E66C6B">
              <w:rPr>
                <w:sz w:val="28"/>
                <w:szCs w:val="28"/>
              </w:rPr>
              <w:t>temporalité</w:t>
            </w:r>
          </w:p>
        </w:tc>
      </w:tr>
      <w:tr w:rsidR="00E66C6B" w:rsidTr="00B43566">
        <w:tc>
          <w:tcPr>
            <w:tcW w:w="2031" w:type="pct"/>
            <w:vAlign w:val="center"/>
          </w:tcPr>
          <w:p w:rsidR="00E66C6B" w:rsidRPr="00E66C6B" w:rsidRDefault="00510630" w:rsidP="008C0B40">
            <w:pPr>
              <w:spacing w:before="240" w:after="16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CRAYONS</w:t>
            </w:r>
          </w:p>
        </w:tc>
        <w:tc>
          <w:tcPr>
            <w:tcW w:w="2969" w:type="pct"/>
          </w:tcPr>
          <w:p w:rsidR="00E66C6B" w:rsidRPr="00E66C6B" w:rsidRDefault="00E66C6B" w:rsidP="008C0B40">
            <w:pPr>
              <w:spacing w:before="240" w:after="16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Nombre </w:t>
            </w:r>
            <w:r w:rsidR="00510630">
              <w:rPr>
                <w:sz w:val="28"/>
                <w:szCs w:val="28"/>
              </w:rPr>
              <w:t>il</w:t>
            </w:r>
            <w:r>
              <w:rPr>
                <w:sz w:val="28"/>
                <w:szCs w:val="28"/>
              </w:rPr>
              <w:t>limité d’objet</w:t>
            </w:r>
            <w:r w:rsidR="00510630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ou de représentation</w:t>
            </w:r>
            <w:r w:rsidR="00510630">
              <w:rPr>
                <w:sz w:val="28"/>
                <w:szCs w:val="28"/>
              </w:rPr>
              <w:t>s</w:t>
            </w:r>
          </w:p>
        </w:tc>
      </w:tr>
      <w:tr w:rsidR="00D83250" w:rsidTr="00B43566">
        <w:tc>
          <w:tcPr>
            <w:tcW w:w="5000" w:type="pct"/>
            <w:gridSpan w:val="2"/>
          </w:tcPr>
          <w:p w:rsidR="00395B30" w:rsidRPr="00E809A1" w:rsidRDefault="00D83250" w:rsidP="005A28BB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>L</w:t>
            </w:r>
            <w:r w:rsidR="006C55A9">
              <w:rPr>
                <w:sz w:val="24"/>
                <w:szCs w:val="24"/>
              </w:rPr>
              <w:t>’élève doi</w:t>
            </w:r>
            <w:r w:rsidRPr="00E809A1">
              <w:rPr>
                <w:sz w:val="24"/>
                <w:szCs w:val="24"/>
              </w:rPr>
              <w:t xml:space="preserve">t proposer </w:t>
            </w:r>
            <w:r w:rsidR="006C55A9">
              <w:rPr>
                <w:sz w:val="24"/>
                <w:szCs w:val="24"/>
              </w:rPr>
              <w:t>toutes les manières de ranger les crayons dans l</w:t>
            </w:r>
            <w:r w:rsidR="005A28BB">
              <w:rPr>
                <w:sz w:val="24"/>
                <w:szCs w:val="24"/>
              </w:rPr>
              <w:t>es</w:t>
            </w:r>
            <w:r w:rsidR="006C55A9">
              <w:rPr>
                <w:sz w:val="24"/>
                <w:szCs w:val="24"/>
              </w:rPr>
              <w:t xml:space="preserve"> boite</w:t>
            </w:r>
            <w:r w:rsidR="005A28BB">
              <w:rPr>
                <w:sz w:val="24"/>
                <w:szCs w:val="24"/>
              </w:rPr>
              <w:t>s</w:t>
            </w:r>
            <w:r w:rsidR="006C55A9">
              <w:rPr>
                <w:sz w:val="24"/>
                <w:szCs w:val="24"/>
              </w:rPr>
              <w:t xml:space="preserve">. </w:t>
            </w:r>
            <w:r w:rsidRPr="00E809A1">
              <w:rPr>
                <w:sz w:val="24"/>
                <w:szCs w:val="24"/>
              </w:rPr>
              <w:t xml:space="preserve"> </w:t>
            </w:r>
            <w:r w:rsidR="00395B30" w:rsidRPr="00E809A1">
              <w:rPr>
                <w:sz w:val="24"/>
                <w:szCs w:val="24"/>
              </w:rPr>
              <w:t xml:space="preserve"> </w:t>
            </w:r>
          </w:p>
        </w:tc>
      </w:tr>
      <w:tr w:rsidR="00A03DC7" w:rsidTr="00B43566">
        <w:tc>
          <w:tcPr>
            <w:tcW w:w="2031" w:type="pct"/>
            <w:shd w:val="clear" w:color="auto" w:fill="F2F2F2" w:themeFill="background1" w:themeFillShade="F2"/>
          </w:tcPr>
          <w:p w:rsidR="00A03DC7" w:rsidRPr="00E809A1" w:rsidRDefault="00A03DC7" w:rsidP="008C0B40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>Organisation</w:t>
            </w:r>
          </w:p>
        </w:tc>
        <w:tc>
          <w:tcPr>
            <w:tcW w:w="2969" w:type="pct"/>
          </w:tcPr>
          <w:p w:rsidR="00A03DC7" w:rsidRPr="00E809A1" w:rsidRDefault="00A03DC7" w:rsidP="006C55A9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Individuelle </w:t>
            </w:r>
          </w:p>
        </w:tc>
      </w:tr>
      <w:tr w:rsidR="00A03DC7" w:rsidTr="00B43566">
        <w:tc>
          <w:tcPr>
            <w:tcW w:w="2031" w:type="pct"/>
          </w:tcPr>
          <w:p w:rsidR="00A03DC7" w:rsidRPr="00E809A1" w:rsidRDefault="00A03DC7" w:rsidP="008C0B40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>Objectifs</w:t>
            </w:r>
          </w:p>
        </w:tc>
        <w:tc>
          <w:tcPr>
            <w:tcW w:w="2969" w:type="pct"/>
          </w:tcPr>
          <w:p w:rsidR="00DB07C1" w:rsidRDefault="00A03DC7" w:rsidP="008C0B40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On vise la recherche de tous les possibles en </w:t>
            </w:r>
            <w:r w:rsidR="00A34161">
              <w:rPr>
                <w:sz w:val="24"/>
                <w:szCs w:val="24"/>
              </w:rPr>
              <w:t xml:space="preserve">coloriant les cartes représentant les crayons. </w:t>
            </w:r>
            <w:r w:rsidR="00DB07C1" w:rsidRPr="00E809A1">
              <w:rPr>
                <w:sz w:val="24"/>
                <w:szCs w:val="24"/>
              </w:rPr>
              <w:t xml:space="preserve"> </w:t>
            </w:r>
          </w:p>
          <w:p w:rsidR="00BE2291" w:rsidRPr="00E809A1" w:rsidRDefault="00BE2291" w:rsidP="008C0B40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Restriction : il ne peut y avoir deux boîtes identiques. </w:t>
            </w:r>
            <w:bookmarkStart w:id="0" w:name="_GoBack"/>
            <w:bookmarkEnd w:id="0"/>
          </w:p>
        </w:tc>
      </w:tr>
      <w:tr w:rsidR="00AA27F5" w:rsidTr="00B43566">
        <w:tc>
          <w:tcPr>
            <w:tcW w:w="2031" w:type="pct"/>
          </w:tcPr>
          <w:p w:rsidR="00AA27F5" w:rsidRPr="00E809A1" w:rsidRDefault="00A34161" w:rsidP="008C0B40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Démarche</w:t>
            </w:r>
          </w:p>
        </w:tc>
        <w:tc>
          <w:tcPr>
            <w:tcW w:w="2969" w:type="pct"/>
          </w:tcPr>
          <w:p w:rsidR="00AA27F5" w:rsidRDefault="00AA27F5" w:rsidP="008C0B40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L’élève </w:t>
            </w:r>
            <w:r w:rsidR="00A34161">
              <w:rPr>
                <w:sz w:val="24"/>
                <w:szCs w:val="24"/>
              </w:rPr>
              <w:t>réalise toutes les manières de ranger les crayons</w:t>
            </w:r>
            <w:r w:rsidR="00E73663">
              <w:rPr>
                <w:sz w:val="24"/>
                <w:szCs w:val="24"/>
              </w:rPr>
              <w:t xml:space="preserve"> en utilisant autant de couleurs de de crayons dans la boîte</w:t>
            </w:r>
            <w:r w:rsidR="00A34161">
              <w:rPr>
                <w:sz w:val="24"/>
                <w:szCs w:val="24"/>
              </w:rPr>
              <w:t xml:space="preserve">. </w:t>
            </w:r>
            <w:r w:rsidRPr="00E809A1">
              <w:rPr>
                <w:sz w:val="24"/>
                <w:szCs w:val="24"/>
              </w:rPr>
              <w:t xml:space="preserve"> </w:t>
            </w:r>
          </w:p>
          <w:p w:rsidR="00E73663" w:rsidRPr="00E73663" w:rsidRDefault="00E73663" w:rsidP="008C0B40">
            <w:pPr>
              <w:spacing w:before="240" w:line="360" w:lineRule="auto"/>
              <w:rPr>
                <w:b/>
                <w:sz w:val="24"/>
                <w:szCs w:val="24"/>
              </w:rPr>
            </w:pPr>
            <w:r w:rsidRPr="00E73663">
              <w:rPr>
                <w:b/>
                <w:sz w:val="24"/>
                <w:szCs w:val="24"/>
              </w:rPr>
              <w:t xml:space="preserve">Pour la matrice proposée, l’élève doit choisir 5 couleurs différentes. </w:t>
            </w:r>
          </w:p>
        </w:tc>
      </w:tr>
      <w:tr w:rsidR="003F44E5" w:rsidTr="00B43566">
        <w:tc>
          <w:tcPr>
            <w:tcW w:w="5000" w:type="pct"/>
            <w:gridSpan w:val="2"/>
          </w:tcPr>
          <w:p w:rsidR="003F44E5" w:rsidRPr="00E809A1" w:rsidRDefault="003F44E5" w:rsidP="008C0B40">
            <w:pPr>
              <w:spacing w:before="24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Si l’élève ne rencontre aucune difficulté c’est qu’il n’a plus besoin d’être sollicité sur cette activité. </w:t>
            </w:r>
          </w:p>
        </w:tc>
      </w:tr>
      <w:tr w:rsidR="003F44E5" w:rsidTr="008C0B40">
        <w:trPr>
          <w:trHeight w:val="3293"/>
        </w:trPr>
        <w:tc>
          <w:tcPr>
            <w:tcW w:w="5000" w:type="pct"/>
            <w:gridSpan w:val="2"/>
          </w:tcPr>
          <w:p w:rsidR="003F44E5" w:rsidRPr="00E809A1" w:rsidRDefault="003F44E5" w:rsidP="008C0B40">
            <w:pPr>
              <w:spacing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>L’adulte ne doit pas faciliter, proposer… Il doit se contenter de noter les propositions afin de conserver les éléments de progression</w:t>
            </w:r>
            <w:r w:rsidR="00907C58" w:rsidRPr="00E809A1">
              <w:rPr>
                <w:sz w:val="24"/>
                <w:szCs w:val="24"/>
              </w:rPr>
              <w:t xml:space="preserve"> de chaque élève</w:t>
            </w:r>
            <w:r w:rsidRPr="00E809A1">
              <w:rPr>
                <w:sz w:val="24"/>
                <w:szCs w:val="24"/>
              </w:rPr>
              <w:t xml:space="preserve">. </w:t>
            </w:r>
          </w:p>
          <w:p w:rsidR="00A34161" w:rsidRDefault="00497914" w:rsidP="008C0B40">
            <w:pPr>
              <w:spacing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Pour information : </w:t>
            </w:r>
          </w:p>
          <w:p w:rsidR="00A34161" w:rsidRDefault="00A34161" w:rsidP="008C0B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nombre de solutions dépend du nombre de critères : </w:t>
            </w:r>
          </w:p>
          <w:p w:rsidR="00A34161" w:rsidRDefault="00A34161" w:rsidP="008C0B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4 couleurs : 1 x 2 x 3 x 4</w:t>
            </w:r>
            <w:r w:rsidR="009B045E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24</w:t>
            </w:r>
            <w:r w:rsidR="009B045E">
              <w:rPr>
                <w:sz w:val="24"/>
                <w:szCs w:val="24"/>
              </w:rPr>
              <w:t> ; pour 5 couleurs : 1 x 2 x 3 x 4 x 5 = 120</w:t>
            </w:r>
          </w:p>
          <w:p w:rsidR="00763759" w:rsidRPr="00E809A1" w:rsidRDefault="004D2638" w:rsidP="008C0B4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</w:t>
            </w:r>
            <w:r w:rsidR="00497914" w:rsidRPr="00E809A1">
              <w:rPr>
                <w:sz w:val="24"/>
                <w:szCs w:val="24"/>
              </w:rPr>
              <w:t xml:space="preserve"> inutile de chercher TOUTES les solutions. </w:t>
            </w:r>
          </w:p>
          <w:p w:rsidR="00497914" w:rsidRPr="00E809A1" w:rsidRDefault="00497914" w:rsidP="008C0B40">
            <w:pPr>
              <w:spacing w:after="160" w:line="360" w:lineRule="auto"/>
              <w:rPr>
                <w:sz w:val="24"/>
                <w:szCs w:val="24"/>
              </w:rPr>
            </w:pPr>
            <w:r w:rsidRPr="00E809A1">
              <w:rPr>
                <w:sz w:val="24"/>
                <w:szCs w:val="24"/>
              </w:rPr>
              <w:t xml:space="preserve">A partir du moment où la pensée s’est structurée, il n’y a plus de raison de poursuivre. </w:t>
            </w:r>
          </w:p>
        </w:tc>
      </w:tr>
    </w:tbl>
    <w:p w:rsidR="008C0B40" w:rsidRDefault="008C0B40" w:rsidP="00E809A1">
      <w:pPr>
        <w:spacing w:after="0"/>
      </w:pPr>
    </w:p>
    <w:p w:rsidR="00DB07C1" w:rsidRDefault="008C0B40" w:rsidP="00E809A1">
      <w:pPr>
        <w:spacing w:after="0"/>
      </w:pPr>
      <w:r>
        <w:t xml:space="preserve">Sur la page suivante : </w:t>
      </w:r>
      <w:r w:rsidR="009B045E">
        <w:t>Matrice à découper sur le quadrillage pour obtenir de nombreuses petites cartes</w:t>
      </w:r>
      <w:r>
        <w:t>.</w:t>
      </w:r>
    </w:p>
    <w:p w:rsidR="009B045E" w:rsidRDefault="009B045E" w:rsidP="00E809A1">
      <w:pPr>
        <w:spacing w:after="0"/>
      </w:pPr>
    </w:p>
    <w:p w:rsidR="009B045E" w:rsidRDefault="009B045E" w:rsidP="00E809A1">
      <w:pPr>
        <w:spacing w:after="0"/>
      </w:pPr>
    </w:p>
    <w:p w:rsidR="009B045E" w:rsidRDefault="009B045E" w:rsidP="00E809A1">
      <w:pPr>
        <w:spacing w:after="0"/>
      </w:pPr>
    </w:p>
    <w:tbl>
      <w:tblPr>
        <w:tblStyle w:val="Grilledutableau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33"/>
        <w:gridCol w:w="1733"/>
        <w:gridCol w:w="1736"/>
        <w:gridCol w:w="1734"/>
        <w:gridCol w:w="1734"/>
        <w:gridCol w:w="1736"/>
      </w:tblGrid>
      <w:tr w:rsidR="0063671E" w:rsidTr="00D9416E">
        <w:trPr>
          <w:trHeight w:val="1634"/>
        </w:trPr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DF20A1" wp14:editId="33F3972E">
                  <wp:extent cx="836925" cy="889000"/>
                  <wp:effectExtent l="0" t="0" r="1905" b="635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FB9F9F" wp14:editId="2A275D6C">
                  <wp:extent cx="836925" cy="889000"/>
                  <wp:effectExtent l="0" t="0" r="1905" b="635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337B6BA" wp14:editId="4B69C3C7">
                  <wp:extent cx="836925" cy="889000"/>
                  <wp:effectExtent l="0" t="0" r="1905" b="635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888AB3" wp14:editId="183DD3F7">
                  <wp:extent cx="836925" cy="889000"/>
                  <wp:effectExtent l="0" t="0" r="1905" b="635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6F96387" wp14:editId="786BFFBE">
                  <wp:extent cx="836925" cy="889000"/>
                  <wp:effectExtent l="0" t="0" r="1905" b="635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3F03B9" wp14:editId="267EB909">
                  <wp:extent cx="836925" cy="889000"/>
                  <wp:effectExtent l="0" t="0" r="1905" b="635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71E" w:rsidTr="0063671E">
        <w:trPr>
          <w:trHeight w:val="1634"/>
        </w:trPr>
        <w:tc>
          <w:tcPr>
            <w:tcW w:w="833" w:type="pct"/>
            <w:vAlign w:val="center"/>
          </w:tcPr>
          <w:p w:rsidR="0063671E" w:rsidRDefault="0063671E" w:rsidP="0063671E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F96A4A5" wp14:editId="11372456">
                  <wp:extent cx="836925" cy="889000"/>
                  <wp:effectExtent l="0" t="0" r="1905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63671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79BB48" wp14:editId="581269EF">
                  <wp:extent cx="836925" cy="889000"/>
                  <wp:effectExtent l="0" t="0" r="1905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63671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76D92E" wp14:editId="4B768E01">
                  <wp:extent cx="836925" cy="889000"/>
                  <wp:effectExtent l="0" t="0" r="1905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63671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32A378" wp14:editId="17B5E3AD">
                  <wp:extent cx="836925" cy="889000"/>
                  <wp:effectExtent l="0" t="0" r="1905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63671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EC165A" wp14:editId="77223E81">
                  <wp:extent cx="836925" cy="889000"/>
                  <wp:effectExtent l="0" t="0" r="1905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63671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8B7596" wp14:editId="4B2ACEBD">
                  <wp:extent cx="836925" cy="889000"/>
                  <wp:effectExtent l="0" t="0" r="190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71E" w:rsidTr="00D9416E">
        <w:trPr>
          <w:trHeight w:val="1634"/>
        </w:trPr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24C3B9" wp14:editId="537556F0">
                  <wp:extent cx="836925" cy="889000"/>
                  <wp:effectExtent l="0" t="0" r="1905" b="635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952102" wp14:editId="0F20322E">
                  <wp:extent cx="836925" cy="889000"/>
                  <wp:effectExtent l="0" t="0" r="1905" b="635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31CA21" wp14:editId="4E242F66">
                  <wp:extent cx="836925" cy="889000"/>
                  <wp:effectExtent l="0" t="0" r="1905" b="635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3B4CF8" wp14:editId="4704BC08">
                  <wp:extent cx="836925" cy="889000"/>
                  <wp:effectExtent l="0" t="0" r="1905" b="635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AE5500" wp14:editId="09FFAF87">
                  <wp:extent cx="836925" cy="889000"/>
                  <wp:effectExtent l="0" t="0" r="1905" b="635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FD8F4F" wp14:editId="0A6F8532">
                  <wp:extent cx="836925" cy="889000"/>
                  <wp:effectExtent l="0" t="0" r="1905" b="635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71E" w:rsidTr="00D9416E">
        <w:trPr>
          <w:trHeight w:val="1634"/>
        </w:trPr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558B2E" wp14:editId="33C95082">
                  <wp:extent cx="836925" cy="889000"/>
                  <wp:effectExtent l="0" t="0" r="1905" b="635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225B2D" wp14:editId="3A109FEB">
                  <wp:extent cx="836925" cy="889000"/>
                  <wp:effectExtent l="0" t="0" r="1905" b="635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D3DAA8" wp14:editId="1C78222B">
                  <wp:extent cx="836925" cy="889000"/>
                  <wp:effectExtent l="0" t="0" r="1905" b="635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C39BDF" wp14:editId="363F8218">
                  <wp:extent cx="836925" cy="889000"/>
                  <wp:effectExtent l="0" t="0" r="1905" b="635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6EA285" wp14:editId="585D8CF3">
                  <wp:extent cx="836925" cy="889000"/>
                  <wp:effectExtent l="0" t="0" r="1905" b="635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F52ECE" wp14:editId="34115739">
                  <wp:extent cx="836925" cy="889000"/>
                  <wp:effectExtent l="0" t="0" r="1905" b="635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71E" w:rsidTr="00D9416E">
        <w:trPr>
          <w:trHeight w:val="1634"/>
        </w:trPr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24C3B9" wp14:editId="537556F0">
                  <wp:extent cx="836925" cy="889000"/>
                  <wp:effectExtent l="0" t="0" r="1905" b="635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952102" wp14:editId="0F20322E">
                  <wp:extent cx="836925" cy="889000"/>
                  <wp:effectExtent l="0" t="0" r="1905" b="635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31CA21" wp14:editId="4E242F66">
                  <wp:extent cx="836925" cy="889000"/>
                  <wp:effectExtent l="0" t="0" r="1905" b="635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3B4CF8" wp14:editId="4704BC08">
                  <wp:extent cx="836925" cy="889000"/>
                  <wp:effectExtent l="0" t="0" r="1905" b="635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AE5500" wp14:editId="09FFAF87">
                  <wp:extent cx="836925" cy="889000"/>
                  <wp:effectExtent l="0" t="0" r="1905" b="635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FD8F4F" wp14:editId="0A6F8532">
                  <wp:extent cx="836925" cy="889000"/>
                  <wp:effectExtent l="0" t="0" r="1905" b="635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71E" w:rsidTr="00D9416E">
        <w:trPr>
          <w:trHeight w:val="1634"/>
        </w:trPr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558B2E" wp14:editId="33C95082">
                  <wp:extent cx="836925" cy="889000"/>
                  <wp:effectExtent l="0" t="0" r="1905" b="635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225B2D" wp14:editId="3A109FEB">
                  <wp:extent cx="836925" cy="889000"/>
                  <wp:effectExtent l="0" t="0" r="1905" b="635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D3DAA8" wp14:editId="1C78222B">
                  <wp:extent cx="836925" cy="889000"/>
                  <wp:effectExtent l="0" t="0" r="1905" b="635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C39BDF" wp14:editId="363F8218">
                  <wp:extent cx="836925" cy="889000"/>
                  <wp:effectExtent l="0" t="0" r="1905" b="635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6EA285" wp14:editId="585D8CF3">
                  <wp:extent cx="836925" cy="889000"/>
                  <wp:effectExtent l="0" t="0" r="1905" b="635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F52ECE" wp14:editId="34115739">
                  <wp:extent cx="836925" cy="889000"/>
                  <wp:effectExtent l="0" t="0" r="1905" b="635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71E" w:rsidTr="00D9416E">
        <w:trPr>
          <w:trHeight w:val="1634"/>
        </w:trPr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E24C3B9" wp14:editId="537556F0">
                  <wp:extent cx="836925" cy="889000"/>
                  <wp:effectExtent l="0" t="0" r="1905" b="635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952102" wp14:editId="0F20322E">
                  <wp:extent cx="836925" cy="889000"/>
                  <wp:effectExtent l="0" t="0" r="1905" b="635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131CA21" wp14:editId="4E242F66">
                  <wp:extent cx="836925" cy="889000"/>
                  <wp:effectExtent l="0" t="0" r="1905" b="635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3B4CF8" wp14:editId="4704BC08">
                  <wp:extent cx="836925" cy="889000"/>
                  <wp:effectExtent l="0" t="0" r="1905" b="635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BAE5500" wp14:editId="09FFAF87">
                  <wp:extent cx="836925" cy="889000"/>
                  <wp:effectExtent l="0" t="0" r="1905" b="635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FD8F4F" wp14:editId="0A6F8532">
                  <wp:extent cx="836925" cy="889000"/>
                  <wp:effectExtent l="0" t="0" r="1905" b="635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71E" w:rsidTr="00D9416E">
        <w:trPr>
          <w:trHeight w:val="1634"/>
        </w:trPr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558B2E" wp14:editId="33C95082">
                  <wp:extent cx="836925" cy="889000"/>
                  <wp:effectExtent l="0" t="0" r="1905" b="635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225B2D" wp14:editId="3A109FEB">
                  <wp:extent cx="836925" cy="889000"/>
                  <wp:effectExtent l="0" t="0" r="1905" b="635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AD3DAA8" wp14:editId="1C78222B">
                  <wp:extent cx="836925" cy="889000"/>
                  <wp:effectExtent l="0" t="0" r="1905" b="635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C39BDF" wp14:editId="363F8218">
                  <wp:extent cx="836925" cy="889000"/>
                  <wp:effectExtent l="0" t="0" r="1905" b="635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D6EA285" wp14:editId="585D8CF3">
                  <wp:extent cx="836925" cy="889000"/>
                  <wp:effectExtent l="0" t="0" r="1905" b="635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63671E" w:rsidRDefault="0063671E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F52ECE" wp14:editId="34115739">
                  <wp:extent cx="836925" cy="889000"/>
                  <wp:effectExtent l="0" t="0" r="1905" b="635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B40" w:rsidTr="00D9416E">
        <w:trPr>
          <w:trHeight w:val="1634"/>
        </w:trPr>
        <w:tc>
          <w:tcPr>
            <w:tcW w:w="833" w:type="pct"/>
            <w:vAlign w:val="center"/>
          </w:tcPr>
          <w:p w:rsidR="008C0B40" w:rsidRDefault="008C0B40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8A5531A" wp14:editId="0971DD99">
                  <wp:extent cx="836925" cy="889000"/>
                  <wp:effectExtent l="0" t="0" r="1905" b="635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8C0B40" w:rsidRDefault="008C0B40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04EDF31" wp14:editId="1CD545E0">
                  <wp:extent cx="836925" cy="889000"/>
                  <wp:effectExtent l="0" t="0" r="1905" b="635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8C0B40" w:rsidRDefault="008C0B40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E66B95" wp14:editId="6EB9F85C">
                  <wp:extent cx="836925" cy="889000"/>
                  <wp:effectExtent l="0" t="0" r="1905" b="635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8C0B40" w:rsidRDefault="008C0B40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79DB54" wp14:editId="30E013BD">
                  <wp:extent cx="836925" cy="889000"/>
                  <wp:effectExtent l="0" t="0" r="1905" b="635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center"/>
          </w:tcPr>
          <w:p w:rsidR="008C0B40" w:rsidRDefault="008C0B40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F61F4A2" wp14:editId="0BF29C75">
                  <wp:extent cx="836925" cy="889000"/>
                  <wp:effectExtent l="0" t="0" r="1905" b="635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8C0B40" w:rsidRDefault="008C0B40" w:rsidP="00D9416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68F16B" wp14:editId="5602898F">
                  <wp:extent cx="836925" cy="889000"/>
                  <wp:effectExtent l="0" t="0" r="1905" b="635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47795" cy="90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7C1" w:rsidRDefault="00DB07C1"/>
    <w:sectPr w:rsidR="00DB07C1" w:rsidSect="008C0B40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6B"/>
    <w:rsid w:val="0032346C"/>
    <w:rsid w:val="00395B30"/>
    <w:rsid w:val="003F44E5"/>
    <w:rsid w:val="00497914"/>
    <w:rsid w:val="004D2638"/>
    <w:rsid w:val="00510630"/>
    <w:rsid w:val="005963E1"/>
    <w:rsid w:val="005A28BB"/>
    <w:rsid w:val="00632DE5"/>
    <w:rsid w:val="0063671E"/>
    <w:rsid w:val="006C55A9"/>
    <w:rsid w:val="00763759"/>
    <w:rsid w:val="008C0B40"/>
    <w:rsid w:val="008E34E9"/>
    <w:rsid w:val="00907C58"/>
    <w:rsid w:val="009B045E"/>
    <w:rsid w:val="00A03DC7"/>
    <w:rsid w:val="00A34161"/>
    <w:rsid w:val="00AA27F5"/>
    <w:rsid w:val="00B43566"/>
    <w:rsid w:val="00BE2291"/>
    <w:rsid w:val="00D83250"/>
    <w:rsid w:val="00DB07C1"/>
    <w:rsid w:val="00E61E79"/>
    <w:rsid w:val="00E66C6B"/>
    <w:rsid w:val="00E73663"/>
    <w:rsid w:val="00E809A1"/>
    <w:rsid w:val="00F2621B"/>
    <w:rsid w:val="00F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67D9"/>
  <w15:chartTrackingRefBased/>
  <w15:docId w15:val="{1CDAED2E-618A-41A5-A66E-58ABCF1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66C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66C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E6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 ARGENTAN</dc:creator>
  <cp:keywords/>
  <dc:description/>
  <cp:lastModifiedBy>IEN ARGENTAN</cp:lastModifiedBy>
  <cp:revision>12</cp:revision>
  <dcterms:created xsi:type="dcterms:W3CDTF">2019-01-16T21:02:00Z</dcterms:created>
  <dcterms:modified xsi:type="dcterms:W3CDTF">2019-01-16T21:46:00Z</dcterms:modified>
</cp:coreProperties>
</file>