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C0261D" w:rsidTr="00371939">
        <w:tc>
          <w:tcPr>
            <w:tcW w:w="2376" w:type="dxa"/>
          </w:tcPr>
          <w:p w:rsidR="00C0261D" w:rsidRDefault="00C0261D" w:rsidP="00371939">
            <w:pPr>
              <w:jc w:val="center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7EDD0FE2" wp14:editId="01B759C6">
                  <wp:extent cx="1216800" cy="1216800"/>
                  <wp:effectExtent l="0" t="0" r="2540" b="2540"/>
                  <wp:docPr id="4" name="Image 4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C0261D" w:rsidRPr="00F84AC4" w:rsidRDefault="00C0261D" w:rsidP="00C0261D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L’aventurier du guidon</w:t>
            </w:r>
          </w:p>
          <w:p w:rsidR="00C0261D" w:rsidRPr="00F84AC4" w:rsidRDefault="00C0261D" w:rsidP="00C0261D">
            <w:pPr>
              <w:jc w:val="center"/>
              <w:rPr>
                <w:b/>
                <w:sz w:val="32"/>
              </w:rPr>
            </w:pPr>
          </w:p>
          <w:p w:rsidR="00C0261D" w:rsidRPr="00F84AC4" w:rsidRDefault="00C0261D" w:rsidP="00C0261D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3</w:t>
            </w:r>
          </w:p>
        </w:tc>
        <w:tc>
          <w:tcPr>
            <w:tcW w:w="2441" w:type="dxa"/>
          </w:tcPr>
          <w:p w:rsidR="00C0261D" w:rsidRDefault="00C0261D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FBC064" wp14:editId="6210B6C3">
                  <wp:extent cx="927672" cy="1304925"/>
                  <wp:effectExtent l="0" t="0" r="6350" b="0"/>
                  <wp:docPr id="6" name="Image 6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0261D" w:rsidRDefault="00C0261D"/>
    <w:p w:rsidR="00C0261D" w:rsidRDefault="00C0261D"/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F87B70" w:rsidRDefault="00F87B70" w:rsidP="00F87B70">
      <w:pPr>
        <w:jc w:val="both"/>
      </w:pPr>
      <w:r>
        <w:t>Ayant décidé d'effectuer un tour du monde, un cycliste constate qu'il a déjà parcouru 15 951 kilomètres depuis le début de son périple, et que ce nombre est un palindrome (c'est-à-dire qu'il se lit de la même façon dans les deux sens). Il repart aussitôt et quatre heures plus tard, son nombre tot</w:t>
      </w:r>
      <w:r w:rsidR="001547EF">
        <w:t xml:space="preserve">al de kilomètres parcouru est le </w:t>
      </w:r>
      <w:r>
        <w:t>palindrome</w:t>
      </w:r>
      <w:r w:rsidR="001547EF">
        <w:t xml:space="preserve"> suivant (indice : Dans ce nombre, le chiffre des unités de mille est 6 ; le chiffre des unités est 1)</w:t>
      </w:r>
      <w:r>
        <w:t xml:space="preserve">. </w:t>
      </w:r>
    </w:p>
    <w:p w:rsidR="00F45D02" w:rsidRDefault="00F87B70" w:rsidP="00B024FB">
      <w:pPr>
        <w:jc w:val="center"/>
        <w:rPr>
          <w:b/>
        </w:rPr>
      </w:pPr>
      <w:r w:rsidRPr="00F87B70">
        <w:rPr>
          <w:b/>
        </w:rPr>
        <w:t>A quelle vitesse roule-t-il ?</w:t>
      </w:r>
    </w:p>
    <w:p w:rsidR="00B024FB" w:rsidRDefault="00B024FB" w:rsidP="00B024FB">
      <w:pPr>
        <w:jc w:val="center"/>
        <w:rPr>
          <w:b/>
        </w:rPr>
      </w:pPr>
    </w:p>
    <w:p w:rsidR="00B024FB" w:rsidRPr="00F45D02" w:rsidRDefault="00B024FB" w:rsidP="00B024F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3233204"/>
            <wp:effectExtent l="0" t="0" r="0" b="5715"/>
            <wp:docPr id="3" name="Image 3" descr="C:\Users\PC\AppData\Roaming\Skype\vincent.epsarg\media_messaging\media_cache_v3\^CBF39D58DD7398F00B5670D9B236D5758851D2885A6598BB4E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Roaming\Skype\vincent.epsarg\media_messaging\media_cache_v3\^CBF39D58DD7398F00B5670D9B236D5758851D2885A6598BB4E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4FB" w:rsidRPr="00F45D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45" w:rsidRDefault="00055B45" w:rsidP="00E47D2A">
      <w:pPr>
        <w:spacing w:after="0" w:line="240" w:lineRule="auto"/>
      </w:pPr>
      <w:r>
        <w:separator/>
      </w:r>
    </w:p>
  </w:endnote>
  <w:endnote w:type="continuationSeparator" w:id="0">
    <w:p w:rsidR="00055B45" w:rsidRDefault="00055B45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45" w:rsidRDefault="00055B45" w:rsidP="00E47D2A">
      <w:pPr>
        <w:spacing w:after="0" w:line="240" w:lineRule="auto"/>
      </w:pPr>
      <w:r>
        <w:separator/>
      </w:r>
    </w:p>
  </w:footnote>
  <w:footnote w:type="continuationSeparator" w:id="0">
    <w:p w:rsidR="00055B45" w:rsidRDefault="00055B45" w:rsidP="00E4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1F2C"/>
    <w:rsid w:val="00033454"/>
    <w:rsid w:val="00041366"/>
    <w:rsid w:val="00043ECE"/>
    <w:rsid w:val="00045808"/>
    <w:rsid w:val="000509C6"/>
    <w:rsid w:val="0005354A"/>
    <w:rsid w:val="000537B7"/>
    <w:rsid w:val="00055AE0"/>
    <w:rsid w:val="00055B45"/>
    <w:rsid w:val="00062165"/>
    <w:rsid w:val="00064AC9"/>
    <w:rsid w:val="0007490C"/>
    <w:rsid w:val="000917FD"/>
    <w:rsid w:val="00095521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47EF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0096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15E6"/>
    <w:rsid w:val="002732C6"/>
    <w:rsid w:val="00275426"/>
    <w:rsid w:val="002772D8"/>
    <w:rsid w:val="00282C9D"/>
    <w:rsid w:val="0028586E"/>
    <w:rsid w:val="002879B9"/>
    <w:rsid w:val="00295918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41F8"/>
    <w:rsid w:val="003E679D"/>
    <w:rsid w:val="003F3C70"/>
    <w:rsid w:val="003F4AF6"/>
    <w:rsid w:val="003F6F39"/>
    <w:rsid w:val="004062F2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0EAA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24FB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193C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261D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0C75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45D02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87B70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6C69"/>
  <w15:docId w15:val="{E1D1C1BF-3F9C-470A-AAE7-811EBB78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12</cp:revision>
  <dcterms:created xsi:type="dcterms:W3CDTF">2018-02-14T08:04:00Z</dcterms:created>
  <dcterms:modified xsi:type="dcterms:W3CDTF">2018-02-21T16:44:00Z</dcterms:modified>
</cp:coreProperties>
</file>